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0CAED" w14:textId="77777777" w:rsidR="003F3381" w:rsidRPr="0056374D" w:rsidRDefault="003F3381" w:rsidP="003F3381">
      <w:pPr>
        <w:keepNext/>
        <w:tabs>
          <w:tab w:val="left" w:pos="426"/>
        </w:tabs>
        <w:spacing w:after="0" w:line="240" w:lineRule="auto"/>
        <w:ind w:firstLine="426"/>
        <w:jc w:val="both"/>
        <w:outlineLvl w:val="0"/>
        <w:rPr>
          <w:rFonts w:ascii="Times New Roman" w:eastAsia="Arial Unicode MS" w:hAnsi="Times New Roman" w:cs="Times New Roman"/>
          <w:b/>
          <w:sz w:val="24"/>
          <w:szCs w:val="24"/>
          <w:lang w:eastAsia="el-GR"/>
        </w:rPr>
      </w:pPr>
      <w:r w:rsidRPr="0056374D">
        <w:rPr>
          <w:rFonts w:ascii="Times New Roman" w:eastAsia="Arial Unicode MS" w:hAnsi="Times New Roman" w:cs="Times New Roman"/>
          <w:sz w:val="24"/>
          <w:szCs w:val="24"/>
          <w:lang w:eastAsia="el-GR"/>
        </w:rPr>
        <w:t xml:space="preserve">          ΠΑΝΕΠΙΣΤΗΜΙΟ ΚΡΗΤΗΣ</w:t>
      </w:r>
      <w:r w:rsidRPr="0056374D">
        <w:rPr>
          <w:rFonts w:ascii="Times New Roman" w:eastAsia="Arial Unicode MS" w:hAnsi="Times New Roman" w:cs="Times New Roman"/>
          <w:sz w:val="24"/>
          <w:szCs w:val="24"/>
          <w:lang w:eastAsia="el-GR"/>
        </w:rPr>
        <w:tab/>
        <w:t xml:space="preserve">                         </w:t>
      </w:r>
    </w:p>
    <w:p w14:paraId="5BC5DEF5" w14:textId="77777777" w:rsidR="003F3381" w:rsidRPr="0056374D" w:rsidRDefault="003F3381" w:rsidP="003F3381">
      <w:pPr>
        <w:keepNext/>
        <w:tabs>
          <w:tab w:val="left" w:pos="426"/>
        </w:tabs>
        <w:spacing w:after="0" w:line="240" w:lineRule="auto"/>
        <w:ind w:firstLine="425"/>
        <w:jc w:val="both"/>
        <w:outlineLvl w:val="0"/>
        <w:rPr>
          <w:rFonts w:ascii="Times New Roman" w:eastAsia="Arial Unicode MS" w:hAnsi="Times New Roman" w:cs="Times New Roman"/>
          <w:b/>
          <w:sz w:val="24"/>
          <w:szCs w:val="20"/>
          <w:lang w:eastAsia="el-GR"/>
        </w:rPr>
      </w:pPr>
      <w:r w:rsidRPr="0056374D">
        <w:rPr>
          <w:rFonts w:ascii="Times New Roman" w:eastAsia="Arial Unicode MS" w:hAnsi="Times New Roman" w:cs="Times New Roman"/>
          <w:sz w:val="24"/>
          <w:szCs w:val="24"/>
          <w:lang w:eastAsia="el-GR"/>
        </w:rPr>
        <w:t xml:space="preserve">    ΣΧΟΛΗ ΕΠΙΣΤΗΜΩΝ ΑΓΩΓΗΣ</w:t>
      </w:r>
      <w:r w:rsidRPr="0056374D">
        <w:rPr>
          <w:rFonts w:ascii="Times New Roman" w:eastAsia="Arial Unicode MS" w:hAnsi="Times New Roman" w:cs="Times New Roman"/>
          <w:sz w:val="24"/>
          <w:szCs w:val="20"/>
          <w:lang w:eastAsia="el-GR"/>
        </w:rPr>
        <w:tab/>
      </w:r>
      <w:r w:rsidRPr="0056374D">
        <w:rPr>
          <w:rFonts w:ascii="Times New Roman" w:eastAsia="Arial Unicode MS" w:hAnsi="Times New Roman" w:cs="Times New Roman"/>
          <w:sz w:val="24"/>
          <w:szCs w:val="20"/>
          <w:lang w:eastAsia="el-GR"/>
        </w:rPr>
        <w:tab/>
      </w:r>
      <w:r w:rsidRPr="0056374D">
        <w:rPr>
          <w:rFonts w:ascii="Times New Roman" w:eastAsia="Arial Unicode MS" w:hAnsi="Times New Roman" w:cs="Times New Roman"/>
          <w:sz w:val="24"/>
          <w:szCs w:val="20"/>
          <w:lang w:eastAsia="el-GR"/>
        </w:rPr>
        <w:tab/>
      </w:r>
      <w:r w:rsidRPr="0056374D">
        <w:rPr>
          <w:rFonts w:ascii="Times New Roman" w:eastAsia="Arial Unicode MS" w:hAnsi="Times New Roman" w:cs="Times New Roman"/>
          <w:sz w:val="24"/>
          <w:szCs w:val="20"/>
          <w:lang w:eastAsia="el-GR"/>
        </w:rPr>
        <w:tab/>
      </w:r>
      <w:r w:rsidRPr="0056374D">
        <w:rPr>
          <w:rFonts w:ascii="Times New Roman" w:eastAsia="Arial Unicode MS" w:hAnsi="Times New Roman" w:cs="Times New Roman"/>
          <w:sz w:val="24"/>
          <w:szCs w:val="20"/>
          <w:lang w:eastAsia="el-GR"/>
        </w:rPr>
        <w:tab/>
      </w:r>
    </w:p>
    <w:p w14:paraId="51073651" w14:textId="77777777" w:rsidR="003F3381" w:rsidRPr="0056374D" w:rsidRDefault="003F3381" w:rsidP="003F3381">
      <w:pPr>
        <w:spacing w:after="0" w:line="240" w:lineRule="auto"/>
        <w:ind w:firstLine="425"/>
        <w:jc w:val="both"/>
        <w:rPr>
          <w:rFonts w:ascii="Times New Roman" w:eastAsia="Calibri" w:hAnsi="Times New Roman" w:cs="Times New Roman"/>
          <w:b/>
          <w:sz w:val="24"/>
          <w:szCs w:val="20"/>
        </w:rPr>
      </w:pPr>
      <w:r w:rsidRPr="0056374D">
        <w:rPr>
          <w:rFonts w:ascii="Times New Roman" w:eastAsia="Calibri" w:hAnsi="Times New Roman" w:cs="Times New Roman"/>
          <w:b/>
          <w:sz w:val="24"/>
          <w:szCs w:val="24"/>
          <w:lang w:eastAsia="el-GR"/>
        </w:rPr>
        <w:t xml:space="preserve">        ΠΑΙΔΑΓΩΓΙΚΟ ΤΜΗΜΑ </w:t>
      </w:r>
    </w:p>
    <w:p w14:paraId="1CBBAF0C" w14:textId="77777777" w:rsidR="003F3381" w:rsidRPr="0056374D" w:rsidRDefault="003F3381" w:rsidP="003F3381">
      <w:pPr>
        <w:spacing w:after="0" w:line="240" w:lineRule="auto"/>
        <w:ind w:firstLine="425"/>
        <w:jc w:val="both"/>
        <w:rPr>
          <w:rFonts w:ascii="Times New Roman" w:eastAsia="Calibri" w:hAnsi="Times New Roman" w:cs="Times New Roman"/>
          <w:sz w:val="24"/>
          <w:szCs w:val="24"/>
          <w:lang w:eastAsia="el-GR"/>
        </w:rPr>
      </w:pPr>
      <w:r w:rsidRPr="0056374D">
        <w:rPr>
          <w:rFonts w:ascii="Times New Roman" w:eastAsia="Calibri" w:hAnsi="Times New Roman" w:cs="Times New Roman"/>
          <w:b/>
          <w:sz w:val="24"/>
          <w:szCs w:val="24"/>
          <w:lang w:eastAsia="el-GR"/>
        </w:rPr>
        <w:t xml:space="preserve"> ΠΡΟΣΧΟΛΙΚΗΣ ΕΚΠΑΙΔΕΥΣΗΣ                              </w:t>
      </w:r>
      <w:r w:rsidRPr="0056374D">
        <w:rPr>
          <w:rFonts w:ascii="Times New Roman" w:eastAsia="Calibri" w:hAnsi="Times New Roman" w:cs="Times New Roman"/>
          <w:sz w:val="24"/>
          <w:szCs w:val="24"/>
          <w:lang w:eastAsia="el-GR"/>
        </w:rPr>
        <w:t xml:space="preserve">     </w:t>
      </w:r>
    </w:p>
    <w:p w14:paraId="67372F3B" w14:textId="77777777" w:rsidR="003F3381" w:rsidRPr="0056374D" w:rsidRDefault="003F3381" w:rsidP="003F3381">
      <w:pPr>
        <w:spacing w:after="0" w:line="240" w:lineRule="auto"/>
        <w:ind w:firstLine="425"/>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 xml:space="preserve">        74 100 ΡΕΘΥΜΝΟ - ΚΡΗΤΗΣ</w:t>
      </w:r>
    </w:p>
    <w:p w14:paraId="4B1BDC66" w14:textId="77777777" w:rsidR="003F3381" w:rsidRPr="0056374D" w:rsidRDefault="003F3381" w:rsidP="003F3381">
      <w:pPr>
        <w:spacing w:after="0" w:line="240" w:lineRule="auto"/>
        <w:ind w:firstLine="425"/>
        <w:jc w:val="both"/>
        <w:rPr>
          <w:rFonts w:ascii="Times New Roman" w:eastAsia="Calibri" w:hAnsi="Times New Roman" w:cs="Times New Roman"/>
          <w:sz w:val="24"/>
          <w:szCs w:val="20"/>
        </w:rPr>
      </w:pPr>
      <w:r w:rsidRPr="0056374D">
        <w:rPr>
          <w:rFonts w:ascii="Times New Roman" w:eastAsia="Calibri" w:hAnsi="Times New Roman" w:cs="Times New Roman"/>
          <w:sz w:val="24"/>
          <w:szCs w:val="24"/>
          <w:lang w:eastAsia="el-GR"/>
        </w:rPr>
        <w:t>ΤΗΛ: 28310-77650 * FAX: 28310-77654</w:t>
      </w:r>
    </w:p>
    <w:p w14:paraId="06E31976" w14:textId="77777777" w:rsidR="003F3381" w:rsidRPr="0056374D" w:rsidRDefault="003F3381" w:rsidP="003F3381">
      <w:pPr>
        <w:tabs>
          <w:tab w:val="center" w:pos="4660"/>
        </w:tabs>
        <w:spacing w:after="0" w:line="240" w:lineRule="auto"/>
        <w:ind w:firstLine="425"/>
        <w:jc w:val="both"/>
        <w:rPr>
          <w:rFonts w:ascii="Times New Roman" w:eastAsia="Calibri" w:hAnsi="Times New Roman" w:cs="Times New Roman"/>
          <w:sz w:val="20"/>
          <w:szCs w:val="24"/>
          <w:lang w:eastAsia="el-GR"/>
        </w:rPr>
      </w:pPr>
    </w:p>
    <w:p w14:paraId="515486A1" w14:textId="77777777" w:rsidR="003F3381" w:rsidRPr="0056374D" w:rsidRDefault="003F3381" w:rsidP="003F3381">
      <w:pPr>
        <w:spacing w:after="0" w:line="240" w:lineRule="auto"/>
        <w:jc w:val="center"/>
        <w:rPr>
          <w:rFonts w:ascii="Times New Roman" w:eastAsia="Calibri" w:hAnsi="Times New Roman" w:cs="Times New Roman"/>
          <w:b/>
          <w:sz w:val="24"/>
          <w:szCs w:val="24"/>
          <w:lang w:eastAsia="el-GR"/>
        </w:rPr>
      </w:pPr>
      <w:r w:rsidRPr="0056374D">
        <w:rPr>
          <w:rFonts w:ascii="Times New Roman" w:eastAsia="Calibri" w:hAnsi="Times New Roman" w:cs="Times New Roman"/>
          <w:b/>
          <w:sz w:val="24"/>
          <w:szCs w:val="24"/>
          <w:lang w:eastAsia="el-GR"/>
        </w:rPr>
        <w:t>ΚΑΤΑΤΑΚΤΗΡΙΕΣ ΕΞΕΤΑΞΕΙΣ ΑΚΑΔ. ΕΤΟΥΣ 202</w:t>
      </w:r>
      <w:r>
        <w:rPr>
          <w:rFonts w:ascii="Times New Roman" w:eastAsia="Calibri" w:hAnsi="Times New Roman" w:cs="Times New Roman"/>
          <w:b/>
          <w:sz w:val="24"/>
          <w:szCs w:val="24"/>
          <w:lang w:eastAsia="el-GR"/>
        </w:rPr>
        <w:t>5</w:t>
      </w:r>
      <w:r w:rsidRPr="0056374D">
        <w:rPr>
          <w:rFonts w:ascii="Times New Roman" w:eastAsia="Calibri" w:hAnsi="Times New Roman" w:cs="Times New Roman"/>
          <w:b/>
          <w:sz w:val="24"/>
          <w:szCs w:val="24"/>
          <w:lang w:eastAsia="el-GR"/>
        </w:rPr>
        <w:t>-202</w:t>
      </w:r>
      <w:r>
        <w:rPr>
          <w:rFonts w:ascii="Times New Roman" w:eastAsia="Calibri" w:hAnsi="Times New Roman" w:cs="Times New Roman"/>
          <w:b/>
          <w:sz w:val="24"/>
          <w:szCs w:val="24"/>
          <w:lang w:eastAsia="el-GR"/>
        </w:rPr>
        <w:t>6</w:t>
      </w:r>
    </w:p>
    <w:p w14:paraId="32BDA242" w14:textId="77777777" w:rsidR="003F3381" w:rsidRPr="0056374D" w:rsidRDefault="003F3381" w:rsidP="003F3381">
      <w:pPr>
        <w:spacing w:after="0" w:line="240" w:lineRule="auto"/>
        <w:jc w:val="center"/>
        <w:rPr>
          <w:rFonts w:ascii="Times New Roman" w:eastAsia="Calibri" w:hAnsi="Times New Roman" w:cs="Times New Roman"/>
          <w:b/>
          <w:bCs/>
          <w:sz w:val="24"/>
          <w:szCs w:val="24"/>
          <w:lang w:eastAsia="el-GR"/>
        </w:rPr>
      </w:pPr>
      <w:r w:rsidRPr="0056374D">
        <w:rPr>
          <w:rFonts w:ascii="Times New Roman" w:eastAsia="Calibri" w:hAnsi="Times New Roman" w:cs="Times New Roman"/>
          <w:b/>
          <w:bCs/>
          <w:sz w:val="24"/>
          <w:szCs w:val="24"/>
          <w:lang w:eastAsia="el-GR"/>
        </w:rPr>
        <w:t>Τρόπος διεξαγωγής εξετάσεων- Οδηγίες προς υποψηφίους</w:t>
      </w:r>
    </w:p>
    <w:p w14:paraId="30069AAA" w14:textId="77777777" w:rsidR="003F3381" w:rsidRPr="0056374D" w:rsidRDefault="003F3381" w:rsidP="003F3381">
      <w:pPr>
        <w:spacing w:after="0" w:line="240" w:lineRule="auto"/>
        <w:jc w:val="center"/>
        <w:rPr>
          <w:rFonts w:ascii="Times New Roman" w:eastAsia="Calibri" w:hAnsi="Times New Roman" w:cs="Times New Roman"/>
          <w:b/>
          <w:bCs/>
          <w:sz w:val="24"/>
          <w:szCs w:val="24"/>
          <w:lang w:eastAsia="el-GR"/>
        </w:rPr>
      </w:pPr>
    </w:p>
    <w:p w14:paraId="086839B0" w14:textId="77777777" w:rsidR="003F3381" w:rsidRPr="0056374D" w:rsidRDefault="003F3381" w:rsidP="003F3381">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56374D">
        <w:rPr>
          <w:rFonts w:ascii="Times New Roman" w:eastAsia="Calibri" w:hAnsi="Times New Roman" w:cs="Times New Roman"/>
          <w:b/>
          <w:bCs/>
          <w:sz w:val="24"/>
          <w:szCs w:val="24"/>
          <w:lang w:eastAsia="el-GR"/>
        </w:rPr>
        <w:t>Τρόπος διεξαγωγής εξετάσεων</w:t>
      </w:r>
    </w:p>
    <w:p w14:paraId="2179C4D2" w14:textId="77777777" w:rsidR="003F3381" w:rsidRPr="0056374D" w:rsidRDefault="003F3381" w:rsidP="003F3381">
      <w:pPr>
        <w:numPr>
          <w:ilvl w:val="0"/>
          <w:numId w:val="1"/>
        </w:numPr>
        <w:spacing w:after="0" w:line="240" w:lineRule="auto"/>
        <w:contextualSpacing/>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 xml:space="preserve">Στις αίθουσες όπου θα διενεργηθούν οι κατατακτήριες εξετάσεις λαμβάνονται όλα τα κατάλληλα μέτρα για την αδιάβλητη διεξαγωγή τους. </w:t>
      </w:r>
    </w:p>
    <w:p w14:paraId="57806263" w14:textId="77777777" w:rsidR="003F3381" w:rsidRPr="0056374D" w:rsidRDefault="003F3381" w:rsidP="003F3381">
      <w:pPr>
        <w:numPr>
          <w:ilvl w:val="0"/>
          <w:numId w:val="1"/>
        </w:numPr>
        <w:spacing w:after="0" w:line="240" w:lineRule="auto"/>
        <w:contextualSpacing/>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Για την εξακρίβωση της ταυτότητας κάθε υποψηφίου προσκομίζεται από αυτόν δελτίο αστυνομικής ταυτότητας ή άλλο επίσημο δημόσιο έγγραφο πιστοποίησης της ταυτότητάς του.</w:t>
      </w:r>
    </w:p>
    <w:p w14:paraId="734B4F59" w14:textId="6F96C971" w:rsidR="003F3381" w:rsidRPr="0056374D" w:rsidRDefault="003F3381" w:rsidP="003F3381">
      <w:pPr>
        <w:numPr>
          <w:ilvl w:val="0"/>
          <w:numId w:val="1"/>
        </w:numPr>
        <w:spacing w:after="0" w:line="240" w:lineRule="auto"/>
        <w:contextualSpacing/>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Κατά την πρώτη ημέρα των εξετάσεων</w:t>
      </w:r>
      <w:r>
        <w:rPr>
          <w:rFonts w:ascii="Times New Roman" w:eastAsia="Calibri" w:hAnsi="Times New Roman" w:cs="Times New Roman"/>
          <w:sz w:val="24"/>
          <w:szCs w:val="24"/>
          <w:lang w:eastAsia="el-GR"/>
        </w:rPr>
        <w:t>, καθώς και τις υπόλοιπες ημέρες</w:t>
      </w:r>
      <w:r>
        <w:rPr>
          <w:rFonts w:ascii="Times New Roman" w:eastAsia="Calibri" w:hAnsi="Times New Roman" w:cs="Times New Roman"/>
          <w:sz w:val="24"/>
          <w:szCs w:val="24"/>
          <w:lang w:eastAsia="el-GR"/>
        </w:rPr>
        <w:t>,</w:t>
      </w:r>
      <w:bookmarkStart w:id="0" w:name="_GoBack"/>
      <w:bookmarkEnd w:id="0"/>
      <w:r w:rsidRPr="0056374D">
        <w:rPr>
          <w:rFonts w:ascii="Times New Roman" w:eastAsia="Calibri" w:hAnsi="Times New Roman" w:cs="Times New Roman"/>
          <w:sz w:val="24"/>
          <w:szCs w:val="24"/>
          <w:lang w:eastAsia="el-GR"/>
        </w:rPr>
        <w:t xml:space="preserve"> οι υποψήφιοι υποχρεούνται να βρίσκονται στο χώρο των εξετάσεων </w:t>
      </w:r>
      <w:r>
        <w:rPr>
          <w:rFonts w:ascii="Times New Roman" w:eastAsia="Calibri" w:hAnsi="Times New Roman" w:cs="Times New Roman"/>
          <w:sz w:val="24"/>
          <w:szCs w:val="24"/>
          <w:lang w:eastAsia="el-GR"/>
        </w:rPr>
        <w:t xml:space="preserve">μισή </w:t>
      </w:r>
      <w:r w:rsidRPr="0056374D">
        <w:rPr>
          <w:rFonts w:ascii="Times New Roman" w:eastAsia="Calibri" w:hAnsi="Times New Roman" w:cs="Times New Roman"/>
          <w:sz w:val="24"/>
          <w:szCs w:val="24"/>
          <w:lang w:eastAsia="el-GR"/>
        </w:rPr>
        <w:t xml:space="preserve"> ώρα </w:t>
      </w:r>
      <w:r>
        <w:rPr>
          <w:rFonts w:ascii="Times New Roman" w:eastAsia="Calibri" w:hAnsi="Times New Roman" w:cs="Times New Roman"/>
          <w:sz w:val="24"/>
          <w:szCs w:val="24"/>
          <w:lang w:eastAsia="el-GR"/>
        </w:rPr>
        <w:t xml:space="preserve">(30) </w:t>
      </w:r>
      <w:r w:rsidRPr="0056374D">
        <w:rPr>
          <w:rFonts w:ascii="Times New Roman" w:eastAsia="Calibri" w:hAnsi="Times New Roman" w:cs="Times New Roman"/>
          <w:sz w:val="24"/>
          <w:szCs w:val="24"/>
          <w:lang w:eastAsia="el-GR"/>
        </w:rPr>
        <w:t>νωρίτερα</w:t>
      </w:r>
      <w:r>
        <w:rPr>
          <w:rFonts w:ascii="Times New Roman" w:eastAsia="Calibri" w:hAnsi="Times New Roman" w:cs="Times New Roman"/>
          <w:sz w:val="24"/>
          <w:szCs w:val="24"/>
          <w:lang w:eastAsia="el-GR"/>
        </w:rPr>
        <w:t>.</w:t>
      </w:r>
    </w:p>
    <w:p w14:paraId="2B2FEBF0" w14:textId="77777777" w:rsidR="003F3381" w:rsidRPr="0056374D" w:rsidRDefault="003F3381" w:rsidP="003F3381">
      <w:pPr>
        <w:numPr>
          <w:ilvl w:val="0"/>
          <w:numId w:val="1"/>
        </w:numPr>
        <w:spacing w:after="0" w:line="240" w:lineRule="auto"/>
        <w:contextualSpacing/>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 xml:space="preserve"> Χρωματιστά μελάνια, εκτός του μπλε και του μαύρου, και οποιοδήποτε άλλο στοιχείο αναγνώρισης στο γραπτό δοκίμιο αποκλείουν το γραπτό από τη βαθμολόγηση.</w:t>
      </w:r>
    </w:p>
    <w:p w14:paraId="687B3186" w14:textId="77777777" w:rsidR="003F3381" w:rsidRPr="0056374D" w:rsidRDefault="003F3381" w:rsidP="003F3381">
      <w:pPr>
        <w:numPr>
          <w:ilvl w:val="0"/>
          <w:numId w:val="1"/>
        </w:numPr>
        <w:spacing w:after="0" w:line="240" w:lineRule="auto"/>
        <w:contextualSpacing/>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Κάθε υποψήφιος που εγκαταλείπει την αίθουσα παραδίδει το γραπτό του και δεν έχει δικαίωμα να επανέλθει για τη συνέχιση της εξέτασης. Κατ’ εξαίρεση, μόνο για λόγους υγείας επιτρέπεται ολιγόλεπτη εγκατάλειψη της αίθουσας και μόνο με τη συνοδεία επιτηρητή.</w:t>
      </w:r>
    </w:p>
    <w:p w14:paraId="5927CBA1" w14:textId="77777777" w:rsidR="003F3381" w:rsidRPr="0056374D" w:rsidRDefault="003F3381" w:rsidP="003F3381">
      <w:pPr>
        <w:numPr>
          <w:ilvl w:val="0"/>
          <w:numId w:val="1"/>
        </w:numPr>
        <w:spacing w:after="0" w:line="240" w:lineRule="auto"/>
        <w:contextualSpacing/>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 xml:space="preserve">Δεν επιτρέπεται να εισέλθει ο υποψήφιος στην αίθουσα των εξετάσεων έχοντας μαζί του βιβλία, τετράδια, σημειώματα ή άλλα αντικείμενα εκτός από αυτά που επιτρέπονται σύμφωνα με τις οδηγίες της Επιτροπής Κατατάξεων. Σε αυτόν που αρνείται να παραδώσει τα απαγορευμένα αντικείμενα, ο επιτηρητής που ελέγχει την προσέλευση των υποψηφίων απαγορεύει την είσοδο. Ο εξεταζόμενος που έχει μαζί του σημειώσεις σχετικές με το εξεταζόμενο μάθημα ή αντικείμενο άλλο από αυτά που επιτρέπονται ή αντιγράφει ή αποπειράται να αντιγράψει ή χρησιμοποιεί κάθε είδους μέσο υποκλοπής ή συνεργεί στην τέλεση τέτοιων πράξεων αποκλείεται εντελώς από τις εξετάσεις του συγκεκριμένου μαθήματος. Σε περίπτωση που ο υποψήφιος αναγράφει στο δοκίμιο απρεπείς εκφράσεις, το δοκίμιό του αποκλείεται από τη διαδικασία βαθμολόγησης. Σε κάθε περίπτωση δεν επιτρέπεται οι υποψήφιοι να φέρουν μαζί τους κινητά τηλέφωνα ή ηλεκτρονικές συσκευές οποιασδήποτε μορφής. Ο υποψήφιος που </w:t>
      </w:r>
      <w:proofErr w:type="spellStart"/>
      <w:r w:rsidRPr="0056374D">
        <w:rPr>
          <w:rFonts w:ascii="Times New Roman" w:eastAsia="Calibri" w:hAnsi="Times New Roman" w:cs="Times New Roman"/>
          <w:sz w:val="24"/>
          <w:szCs w:val="24"/>
          <w:lang w:eastAsia="el-GR"/>
        </w:rPr>
        <w:t>δολιεύει</w:t>
      </w:r>
      <w:proofErr w:type="spellEnd"/>
      <w:r w:rsidRPr="0056374D">
        <w:rPr>
          <w:rFonts w:ascii="Times New Roman" w:eastAsia="Calibri" w:hAnsi="Times New Roman" w:cs="Times New Roman"/>
          <w:sz w:val="24"/>
          <w:szCs w:val="24"/>
          <w:lang w:eastAsia="el-GR"/>
        </w:rPr>
        <w:t xml:space="preserve"> με οποιοδήποτε τρόπο ή εμποδίζει με ανυπακοή ή αταξία την ομαλή διεξαγωγή των εξετάσεων αποκλείεται από την περαιτέρω εξέταση στο συγκεκριμένο μάθημα.</w:t>
      </w:r>
    </w:p>
    <w:p w14:paraId="66BBB32E" w14:textId="77777777" w:rsidR="003F3381" w:rsidRPr="0056374D" w:rsidRDefault="003F3381" w:rsidP="003F3381">
      <w:pPr>
        <w:numPr>
          <w:ilvl w:val="0"/>
          <w:numId w:val="1"/>
        </w:numPr>
        <w:spacing w:after="0" w:line="240" w:lineRule="auto"/>
        <w:contextualSpacing/>
        <w:jc w:val="both"/>
        <w:rPr>
          <w:rFonts w:ascii="Times New Roman" w:eastAsia="Calibri" w:hAnsi="Times New Roman" w:cs="Times New Roman"/>
          <w:sz w:val="24"/>
          <w:szCs w:val="24"/>
          <w:lang w:eastAsia="el-GR"/>
        </w:rPr>
      </w:pPr>
      <w:r w:rsidRPr="0056374D">
        <w:rPr>
          <w:rFonts w:ascii="Times New Roman" w:eastAsia="Calibri" w:hAnsi="Times New Roman" w:cs="Times New Roman"/>
          <w:sz w:val="24"/>
          <w:szCs w:val="24"/>
          <w:lang w:eastAsia="el-GR"/>
        </w:rPr>
        <w:t>Στο γραπτό δοκίμιο, οι ενδείξεις με τα ατομικά στοιχεία του υποψηφίου ελέγχονται από τους επιτηρητές και καλύπτονται από τον ίδιο τον υποψήφιο με την ευθύνη των επιτηρητών κατά τρόπο απόλυτο και αδιαφανή, την ώρα που παραδίδεται κάθε γραπτό δοκίμιο.</w:t>
      </w:r>
    </w:p>
    <w:p w14:paraId="49D5E7CB" w14:textId="77777777" w:rsidR="003F3381" w:rsidRPr="0056374D" w:rsidRDefault="003F3381" w:rsidP="003F3381">
      <w:pPr>
        <w:spacing w:after="0" w:line="240" w:lineRule="auto"/>
        <w:rPr>
          <w:rFonts w:ascii="Times New Roman" w:eastAsia="Calibri" w:hAnsi="Times New Roman" w:cs="Times New Roman"/>
          <w:sz w:val="24"/>
          <w:szCs w:val="24"/>
          <w:lang w:eastAsia="el-GR"/>
        </w:rPr>
      </w:pPr>
    </w:p>
    <w:p w14:paraId="2E2A28CB" w14:textId="77777777" w:rsidR="003F3381" w:rsidRPr="0056374D" w:rsidRDefault="003F3381" w:rsidP="003F3381">
      <w:pPr>
        <w:spacing w:after="0" w:line="240" w:lineRule="auto"/>
        <w:rPr>
          <w:rFonts w:ascii="Times New Roman" w:eastAsia="Calibri" w:hAnsi="Times New Roman" w:cs="Times New Roman"/>
          <w:sz w:val="24"/>
          <w:szCs w:val="24"/>
          <w:lang w:eastAsia="el-GR"/>
        </w:rPr>
      </w:pPr>
    </w:p>
    <w:p w14:paraId="226BC99E" w14:textId="77777777" w:rsidR="003F3381" w:rsidRDefault="003F3381" w:rsidP="003F3381"/>
    <w:p w14:paraId="09EC43C2" w14:textId="77777777" w:rsidR="0054773F" w:rsidRDefault="0054773F"/>
    <w:sectPr w:rsidR="005477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505CC"/>
    <w:multiLevelType w:val="hybridMultilevel"/>
    <w:tmpl w:val="3F6A18D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53"/>
    <w:rsid w:val="003F3381"/>
    <w:rsid w:val="0054773F"/>
    <w:rsid w:val="00EF60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6C05"/>
  <w15:chartTrackingRefBased/>
  <w15:docId w15:val="{411CD43F-A9BD-454B-B81C-1F898CB2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33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2185</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emilona</dc:creator>
  <cp:keywords/>
  <dc:description/>
  <cp:lastModifiedBy>emilona</cp:lastModifiedBy>
  <cp:revision>2</cp:revision>
  <dcterms:created xsi:type="dcterms:W3CDTF">2025-11-18T07:17:00Z</dcterms:created>
  <dcterms:modified xsi:type="dcterms:W3CDTF">2025-11-18T07:19:00Z</dcterms:modified>
</cp:coreProperties>
</file>